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17177" w14:textId="317CCFBD" w:rsidR="00A369AC" w:rsidRPr="00A369AC" w:rsidRDefault="00A369AC" w:rsidP="00A369AC">
      <w:pPr>
        <w:rPr>
          <w:rFonts w:ascii="Arial" w:hAnsi="Arial" w:cs="Arial"/>
          <w:b/>
          <w:bCs/>
          <w:sz w:val="24"/>
          <w:szCs w:val="24"/>
        </w:rPr>
      </w:pPr>
      <w:r w:rsidRPr="00A369AC">
        <w:rPr>
          <w:rFonts w:ascii="Arial" w:hAnsi="Arial" w:cs="Arial"/>
          <w:b/>
          <w:bCs/>
          <w:sz w:val="24"/>
          <w:szCs w:val="24"/>
          <w:u w:val="single"/>
        </w:rPr>
        <w:br/>
      </w:r>
      <w:r w:rsidRPr="00A369AC"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A369AC">
        <w:rPr>
          <w:rFonts w:ascii="Arial" w:hAnsi="Arial" w:cs="Arial"/>
          <w:b/>
          <w:bCs/>
          <w:sz w:val="24"/>
          <w:szCs w:val="24"/>
        </w:rPr>
        <w:t>Zamawiający dostarczy sprzęt na własny koszt pod wskazany adres zakładu Wykonawcy, w promieniu do 80 km od granic administracyjnych miasta Orzysz. Jeżeli zakład Wykonawcy położony jest w promieniu większym niż 80 km od granic administracyjnych miasta Orzysz, Wykonawca dokona odbioru silników oraz łodzi we własnym zakresie.</w:t>
      </w:r>
    </w:p>
    <w:p w14:paraId="165389CE" w14:textId="77777777" w:rsidR="00A369AC" w:rsidRDefault="00A369AC" w:rsidP="000310FC">
      <w:pPr>
        <w:rPr>
          <w:rFonts w:ascii="Arial" w:hAnsi="Arial" w:cs="Arial"/>
          <w:b/>
          <w:bCs/>
          <w:u w:val="single"/>
        </w:rPr>
      </w:pPr>
    </w:p>
    <w:p w14:paraId="7923C759" w14:textId="4AAAD253" w:rsidR="000310FC" w:rsidRPr="000310FC" w:rsidRDefault="000310FC" w:rsidP="000310FC">
      <w:pPr>
        <w:rPr>
          <w:rFonts w:ascii="Arial" w:hAnsi="Arial" w:cs="Arial"/>
          <w:b/>
          <w:bCs/>
          <w:u w:val="single"/>
        </w:rPr>
      </w:pPr>
      <w:r w:rsidRPr="000310FC">
        <w:rPr>
          <w:rFonts w:ascii="Arial" w:hAnsi="Arial" w:cs="Arial"/>
          <w:b/>
          <w:bCs/>
          <w:u w:val="single"/>
        </w:rPr>
        <w:t xml:space="preserve">SILNIK ZABURTOWY YAMAHA F80BELT ŁMMM S-4800 </w:t>
      </w:r>
      <w:r w:rsidR="009265FC">
        <w:rPr>
          <w:rFonts w:ascii="Arial" w:hAnsi="Arial" w:cs="Arial"/>
          <w:b/>
          <w:bCs/>
          <w:u w:val="single"/>
        </w:rPr>
        <w:t>– 1 szt.</w:t>
      </w:r>
    </w:p>
    <w:p w14:paraId="6CA38BCE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przewody elektryczne i zapłonowe, przegląd na zużycie i przetarcie;</w:t>
      </w:r>
    </w:p>
    <w:p w14:paraId="59373C05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łączące – sprawdzenie poluzowanych części;</w:t>
      </w:r>
    </w:p>
    <w:p w14:paraId="37067218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systemu paliwowego i smarowania, przegląd i naprawa nieszczelności;</w:t>
      </w:r>
    </w:p>
    <w:p w14:paraId="0D53DA3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paliwa;</w:t>
      </w:r>
    </w:p>
    <w:p w14:paraId="64E80FA1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silnikowego;</w:t>
      </w:r>
    </w:p>
    <w:p w14:paraId="35AC798B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olejowego;</w:t>
      </w:r>
    </w:p>
    <w:p w14:paraId="34BF8C1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przekładniowego;</w:t>
      </w:r>
    </w:p>
    <w:p w14:paraId="336ED402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przesmarowanie miejsc smarnych;</w:t>
      </w:r>
    </w:p>
    <w:p w14:paraId="3DC80F4B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tłumik drgań – przegląd i wymiana (jeśli konieczna);</w:t>
      </w:r>
    </w:p>
    <w:p w14:paraId="3EFF7D6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sprawdzenie i przesmarowanie śruby napędowej i </w:t>
      </w:r>
      <w:proofErr w:type="spellStart"/>
      <w:r w:rsidRPr="000310FC">
        <w:rPr>
          <w:rFonts w:ascii="Arial" w:hAnsi="Arial" w:cs="Arial"/>
        </w:rPr>
        <w:t>wielowpustu</w:t>
      </w:r>
      <w:proofErr w:type="spellEnd"/>
      <w:r w:rsidRPr="000310FC">
        <w:rPr>
          <w:rFonts w:ascii="Arial" w:hAnsi="Arial" w:cs="Arial"/>
        </w:rPr>
        <w:t>;</w:t>
      </w:r>
    </w:p>
    <w:p w14:paraId="6A7B7585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świece zapłonowe – przegląd i wymiana ; (jeśli konieczna);</w:t>
      </w:r>
    </w:p>
    <w:p w14:paraId="1D584EA1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przesmarowanie układu sterowania;</w:t>
      </w:r>
    </w:p>
    <w:p w14:paraId="5FCD2BC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przegląd termostatu;</w:t>
      </w:r>
    </w:p>
    <w:p w14:paraId="5D14B74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naciągnięcie linki gazu;</w:t>
      </w:r>
    </w:p>
    <w:p w14:paraId="7EC8C82E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pompa wodna, przegląd lub wymiana (jeśli konieczna);</w:t>
      </w:r>
    </w:p>
    <w:p w14:paraId="77B48A4A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regulacja gaźnika.</w:t>
      </w:r>
    </w:p>
    <w:p w14:paraId="642A2334" w14:textId="77777777" w:rsidR="000310FC" w:rsidRPr="000310FC" w:rsidRDefault="000310FC" w:rsidP="000310FC">
      <w:pPr>
        <w:rPr>
          <w:rFonts w:ascii="Arial" w:hAnsi="Arial" w:cs="Arial"/>
          <w:b/>
          <w:bCs/>
          <w:sz w:val="16"/>
          <w:szCs w:val="16"/>
        </w:rPr>
      </w:pPr>
    </w:p>
    <w:p w14:paraId="3F957881" w14:textId="730F693F" w:rsidR="000310FC" w:rsidRPr="000310FC" w:rsidRDefault="000310FC" w:rsidP="000310FC">
      <w:pPr>
        <w:rPr>
          <w:rFonts w:ascii="Arial" w:hAnsi="Arial" w:cs="Arial"/>
          <w:b/>
          <w:bCs/>
          <w:u w:val="single"/>
        </w:rPr>
      </w:pPr>
      <w:r w:rsidRPr="000310FC">
        <w:rPr>
          <w:rFonts w:ascii="Arial" w:hAnsi="Arial" w:cs="Arial"/>
          <w:b/>
          <w:bCs/>
          <w:u w:val="single"/>
        </w:rPr>
        <w:t>SILNIK ZABURTOWY EVINRUDE Z SŁP 4800D</w:t>
      </w:r>
      <w:r w:rsidR="009265FC">
        <w:rPr>
          <w:rFonts w:ascii="Arial" w:hAnsi="Arial" w:cs="Arial"/>
          <w:b/>
          <w:bCs/>
          <w:u w:val="single"/>
        </w:rPr>
        <w:t xml:space="preserve"> – 1 szt.</w:t>
      </w:r>
    </w:p>
    <w:p w14:paraId="643CB4F1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przewody elektryczne i zapłonowe, przegląd na zużycie i przetarcie;</w:t>
      </w:r>
    </w:p>
    <w:p w14:paraId="07F677B7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dokręcenie elementów mocowania silnika (siła 40 ft. </w:t>
      </w:r>
      <w:proofErr w:type="spellStart"/>
      <w:r w:rsidRPr="000310FC">
        <w:rPr>
          <w:rFonts w:ascii="Arial" w:hAnsi="Arial" w:cs="Arial"/>
        </w:rPr>
        <w:t>Lbs</w:t>
      </w:r>
      <w:proofErr w:type="spellEnd"/>
      <w:r w:rsidRPr="000310FC">
        <w:rPr>
          <w:rFonts w:ascii="Arial" w:hAnsi="Arial" w:cs="Arial"/>
        </w:rPr>
        <w:t>);</w:t>
      </w:r>
    </w:p>
    <w:p w14:paraId="155B6C1E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łączące – sprawdzenie poluzowanych części;</w:t>
      </w:r>
    </w:p>
    <w:p w14:paraId="6F4F7D0F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systemu paliwowego i smarowania, przegląd i naprawa nieszczelności;</w:t>
      </w:r>
    </w:p>
    <w:p w14:paraId="577D913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paliwa;</w:t>
      </w:r>
    </w:p>
    <w:p w14:paraId="073828F9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przekładniowego;</w:t>
      </w:r>
    </w:p>
    <w:p w14:paraId="10888AF6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przesmarowanie miejsc smarnych;</w:t>
      </w:r>
    </w:p>
    <w:p w14:paraId="6147C32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tłumik drgań – przegląd i wymiana (jeśli konieczna);</w:t>
      </w:r>
    </w:p>
    <w:p w14:paraId="19177DF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lastRenderedPageBreak/>
        <w:t>·           system podnoszenie/ opuszczania, sprawdzenie i uzupełnienie oleju;</w:t>
      </w:r>
    </w:p>
    <w:p w14:paraId="35479CA2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sprawdzenie i przesmarowanie śruby napędowej i </w:t>
      </w:r>
      <w:proofErr w:type="spellStart"/>
      <w:r w:rsidRPr="000310FC">
        <w:rPr>
          <w:rFonts w:ascii="Arial" w:hAnsi="Arial" w:cs="Arial"/>
        </w:rPr>
        <w:t>wielowpustu</w:t>
      </w:r>
      <w:proofErr w:type="spellEnd"/>
      <w:r w:rsidRPr="000310FC">
        <w:rPr>
          <w:rFonts w:ascii="Arial" w:hAnsi="Arial" w:cs="Arial"/>
        </w:rPr>
        <w:t>;</w:t>
      </w:r>
    </w:p>
    <w:p w14:paraId="1750C606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świece zapłonowe – przegląd i wymiana ;</w:t>
      </w:r>
    </w:p>
    <w:p w14:paraId="10C99F7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zębatka rozrusznika (</w:t>
      </w:r>
      <w:proofErr w:type="spellStart"/>
      <w:r w:rsidRPr="000310FC">
        <w:rPr>
          <w:rFonts w:ascii="Arial" w:hAnsi="Arial" w:cs="Arial"/>
        </w:rPr>
        <w:t>bendix</w:t>
      </w:r>
      <w:proofErr w:type="spellEnd"/>
      <w:r w:rsidRPr="000310FC">
        <w:rPr>
          <w:rFonts w:ascii="Arial" w:hAnsi="Arial" w:cs="Arial"/>
        </w:rPr>
        <w:t>), sprawdzenie i przesmarowanie;</w:t>
      </w:r>
    </w:p>
    <w:p w14:paraId="21F82094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przesmarowanie układu sterowania;</w:t>
      </w:r>
    </w:p>
    <w:p w14:paraId="4706A10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przegląd termostatu;</w:t>
      </w:r>
    </w:p>
    <w:p w14:paraId="645BC25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naciągnięcie linki gazu;</w:t>
      </w:r>
    </w:p>
    <w:p w14:paraId="2F3C2E32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pompa wodna, przegląd.</w:t>
      </w:r>
    </w:p>
    <w:p w14:paraId="44C4454B" w14:textId="77777777" w:rsidR="000310FC" w:rsidRPr="000310FC" w:rsidRDefault="000310FC" w:rsidP="000310FC">
      <w:pPr>
        <w:rPr>
          <w:rFonts w:ascii="Arial" w:hAnsi="Arial" w:cs="Arial"/>
          <w:b/>
          <w:bCs/>
          <w:sz w:val="16"/>
          <w:szCs w:val="16"/>
        </w:rPr>
      </w:pPr>
    </w:p>
    <w:p w14:paraId="38A31953" w14:textId="4B4B4566" w:rsidR="000310FC" w:rsidRPr="000310FC" w:rsidRDefault="000310FC" w:rsidP="000310FC">
      <w:pPr>
        <w:rPr>
          <w:rFonts w:ascii="Arial" w:hAnsi="Arial" w:cs="Arial"/>
          <w:b/>
          <w:bCs/>
          <w:u w:val="single"/>
        </w:rPr>
      </w:pPr>
      <w:r w:rsidRPr="000310FC">
        <w:rPr>
          <w:rFonts w:ascii="Arial" w:hAnsi="Arial" w:cs="Arial"/>
          <w:b/>
          <w:bCs/>
          <w:u w:val="single"/>
        </w:rPr>
        <w:t xml:space="preserve">SILNIK ZABURTOWY MERCURY F30 </w:t>
      </w:r>
      <w:r w:rsidR="009265FC" w:rsidRPr="009265FC">
        <w:rPr>
          <w:rFonts w:ascii="Arial" w:hAnsi="Arial" w:cs="Arial"/>
          <w:b/>
          <w:bCs/>
          <w:u w:val="single"/>
        </w:rPr>
        <w:t>– 6 szt.</w:t>
      </w:r>
    </w:p>
    <w:p w14:paraId="640F5F24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przewody elektryczne i zapłonowe, przegląd na zużycie i przetarcie;</w:t>
      </w:r>
    </w:p>
    <w:p w14:paraId="3CC1C7B0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łączące – sprawdzenie poluzowanych części;</w:t>
      </w:r>
    </w:p>
    <w:p w14:paraId="71167C15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systemu paliwowego i smarowania, przegląd i naprawa nieszczelności;</w:t>
      </w:r>
    </w:p>
    <w:p w14:paraId="06A326F8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paliwa;</w:t>
      </w:r>
    </w:p>
    <w:p w14:paraId="3C1ABCF4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silnikowego;</w:t>
      </w:r>
    </w:p>
    <w:p w14:paraId="68CFB3B5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olejowego;</w:t>
      </w:r>
    </w:p>
    <w:p w14:paraId="032E0325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przekładniowego;</w:t>
      </w:r>
    </w:p>
    <w:p w14:paraId="173B547F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przesmarowanie miejsc smarnych;</w:t>
      </w:r>
    </w:p>
    <w:p w14:paraId="5A254C80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tłumik drgań – przegląd i wymiana (jeśli konieczna);</w:t>
      </w:r>
    </w:p>
    <w:p w14:paraId="63F4BC77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sprawdzenie i przesmarowanie śruby napędowej i </w:t>
      </w:r>
      <w:proofErr w:type="spellStart"/>
      <w:r w:rsidRPr="000310FC">
        <w:rPr>
          <w:rFonts w:ascii="Arial" w:hAnsi="Arial" w:cs="Arial"/>
        </w:rPr>
        <w:t>wielowpustu</w:t>
      </w:r>
      <w:proofErr w:type="spellEnd"/>
      <w:r w:rsidRPr="000310FC">
        <w:rPr>
          <w:rFonts w:ascii="Arial" w:hAnsi="Arial" w:cs="Arial"/>
        </w:rPr>
        <w:t>;</w:t>
      </w:r>
    </w:p>
    <w:p w14:paraId="3EEF05A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świece zapłonowe – przegląd i wymiana ; (jeśli konieczna);</w:t>
      </w:r>
    </w:p>
    <w:p w14:paraId="72B800F9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przesmarowanie układu sterowania;</w:t>
      </w:r>
    </w:p>
    <w:p w14:paraId="180A4A98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przegląd termostatu;</w:t>
      </w:r>
    </w:p>
    <w:p w14:paraId="5DDC5FB1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naciągnięcie linki gazu;</w:t>
      </w:r>
    </w:p>
    <w:p w14:paraId="6A4FE529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pompa wodna, przegląd lub wymiana (jeśli konieczna);</w:t>
      </w:r>
    </w:p>
    <w:p w14:paraId="16174A4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regulacja gaźnika.</w:t>
      </w:r>
    </w:p>
    <w:p w14:paraId="1688A331" w14:textId="77777777" w:rsidR="000310FC" w:rsidRPr="000310FC" w:rsidRDefault="000310FC" w:rsidP="000310FC">
      <w:pPr>
        <w:rPr>
          <w:rFonts w:ascii="Arial" w:hAnsi="Arial" w:cs="Arial"/>
          <w:b/>
          <w:bCs/>
          <w:sz w:val="16"/>
          <w:szCs w:val="16"/>
        </w:rPr>
      </w:pPr>
    </w:p>
    <w:p w14:paraId="12E940C8" w14:textId="74E8F06B" w:rsidR="000310FC" w:rsidRPr="000310FC" w:rsidRDefault="000310FC" w:rsidP="000310FC">
      <w:pPr>
        <w:rPr>
          <w:rFonts w:ascii="Arial" w:hAnsi="Arial" w:cs="Arial"/>
          <w:b/>
          <w:bCs/>
          <w:u w:val="single"/>
        </w:rPr>
      </w:pPr>
      <w:r w:rsidRPr="000310FC">
        <w:rPr>
          <w:rFonts w:ascii="Arial" w:hAnsi="Arial" w:cs="Arial"/>
          <w:b/>
          <w:bCs/>
          <w:u w:val="single"/>
        </w:rPr>
        <w:t xml:space="preserve">SILNIK ZABURTOWY HONDA TYP- BF  30A2LHD </w:t>
      </w:r>
      <w:r w:rsidR="009265FC">
        <w:rPr>
          <w:rFonts w:ascii="Arial" w:hAnsi="Arial" w:cs="Arial"/>
          <w:b/>
          <w:bCs/>
          <w:u w:val="single"/>
        </w:rPr>
        <w:t>-1 szt.</w:t>
      </w:r>
    </w:p>
    <w:p w14:paraId="1966F20E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przewody elektryczne i zapłonowe, przegląd na zużycie i przetarcie;</w:t>
      </w:r>
    </w:p>
    <w:p w14:paraId="1D60BBCF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łączące – sprawdzenie poluzowanych części;</w:t>
      </w:r>
    </w:p>
    <w:p w14:paraId="2311BAEF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systemu paliwowego i smarowania, przegląd i naprawa nieszczelności;</w:t>
      </w:r>
    </w:p>
    <w:p w14:paraId="7A3D2848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paliwa;</w:t>
      </w:r>
    </w:p>
    <w:p w14:paraId="173F3A9C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silnikowego;</w:t>
      </w:r>
    </w:p>
    <w:p w14:paraId="6FB82E3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lastRenderedPageBreak/>
        <w:t>·           wymiana filtra olejowego;</w:t>
      </w:r>
    </w:p>
    <w:p w14:paraId="07D2C38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przekładniowego;</w:t>
      </w:r>
    </w:p>
    <w:p w14:paraId="3BA33B0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przesmarowanie miejsc smarnych;</w:t>
      </w:r>
    </w:p>
    <w:p w14:paraId="001D3FF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tłumik drgań – przegląd i wymiana (jeśli konieczna);</w:t>
      </w:r>
    </w:p>
    <w:p w14:paraId="7D2C6D5A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sprawdzenie i przesmarowanie śruby napędowej i </w:t>
      </w:r>
      <w:proofErr w:type="spellStart"/>
      <w:r w:rsidRPr="000310FC">
        <w:rPr>
          <w:rFonts w:ascii="Arial" w:hAnsi="Arial" w:cs="Arial"/>
        </w:rPr>
        <w:t>wielowpustu</w:t>
      </w:r>
      <w:proofErr w:type="spellEnd"/>
      <w:r w:rsidRPr="000310FC">
        <w:rPr>
          <w:rFonts w:ascii="Arial" w:hAnsi="Arial" w:cs="Arial"/>
        </w:rPr>
        <w:t>;</w:t>
      </w:r>
    </w:p>
    <w:p w14:paraId="2C6C087D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świece zapłonowe – przegląd i wymiana ; (jeśli konieczna);</w:t>
      </w:r>
    </w:p>
    <w:p w14:paraId="478E6FC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przesmarowanie układu sterowania;</w:t>
      </w:r>
    </w:p>
    <w:p w14:paraId="3E626933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przegląd termostatu;</w:t>
      </w:r>
    </w:p>
    <w:p w14:paraId="606AAFCE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naciągnięcie linki gazu;</w:t>
      </w:r>
    </w:p>
    <w:p w14:paraId="77E74959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pompa wodna, przegląd lub wymiana (jeśli konieczna);</w:t>
      </w:r>
    </w:p>
    <w:p w14:paraId="7EF5E186" w14:textId="77777777" w:rsidR="000310FC" w:rsidRPr="000310FC" w:rsidRDefault="000310FC" w:rsidP="000310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regulacja gaźnika.</w:t>
      </w:r>
    </w:p>
    <w:p w14:paraId="13DD6690" w14:textId="77777777" w:rsidR="00420E99" w:rsidRPr="00D13E1C" w:rsidRDefault="00420E99">
      <w:pPr>
        <w:rPr>
          <w:rFonts w:ascii="Arial" w:hAnsi="Arial" w:cs="Arial"/>
          <w:sz w:val="16"/>
          <w:szCs w:val="16"/>
        </w:rPr>
      </w:pPr>
    </w:p>
    <w:p w14:paraId="1F2A947E" w14:textId="2D71B19F" w:rsidR="00CF3CFC" w:rsidRPr="000310FC" w:rsidRDefault="00CF3CFC" w:rsidP="00CF3CFC">
      <w:pPr>
        <w:rPr>
          <w:rFonts w:ascii="Arial" w:hAnsi="Arial" w:cs="Arial"/>
          <w:b/>
          <w:bCs/>
          <w:u w:val="single"/>
        </w:rPr>
      </w:pPr>
      <w:r w:rsidRPr="000310FC">
        <w:rPr>
          <w:rFonts w:ascii="Arial" w:hAnsi="Arial" w:cs="Arial"/>
          <w:b/>
          <w:bCs/>
          <w:u w:val="single"/>
        </w:rPr>
        <w:t xml:space="preserve">SILNIK ZABURTOWY HONDA TYP- </w:t>
      </w:r>
      <w:r w:rsidRPr="002B1E7F">
        <w:rPr>
          <w:rFonts w:ascii="Arial" w:hAnsi="Arial" w:cs="Arial"/>
          <w:b/>
          <w:bCs/>
          <w:u w:val="single"/>
        </w:rPr>
        <w:t>BF30DK2</w:t>
      </w:r>
      <w:r w:rsidR="009265FC">
        <w:rPr>
          <w:rFonts w:ascii="Arial" w:hAnsi="Arial" w:cs="Arial"/>
          <w:b/>
          <w:bCs/>
          <w:u w:val="single"/>
        </w:rPr>
        <w:t xml:space="preserve"> – 1 szt.</w:t>
      </w:r>
    </w:p>
    <w:p w14:paraId="09FA9EA8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przewody elektryczne i zapłonowe, przegląd na zużycie i przetarcie;</w:t>
      </w:r>
    </w:p>
    <w:p w14:paraId="6EA546A8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łączące – sprawdzenie poluzowanych części;</w:t>
      </w:r>
    </w:p>
    <w:p w14:paraId="55947AA4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elementy systemu paliwowego i smarowania, przegląd i naprawa nieszczelności;</w:t>
      </w:r>
    </w:p>
    <w:p w14:paraId="3C31B6BA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paliwa;</w:t>
      </w:r>
    </w:p>
    <w:p w14:paraId="5A3BCC8B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silnikowego;</w:t>
      </w:r>
    </w:p>
    <w:p w14:paraId="4322DB92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filtra olejowego;</w:t>
      </w:r>
    </w:p>
    <w:p w14:paraId="2B4E392C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wymiana oleju przekładniowego;</w:t>
      </w:r>
    </w:p>
    <w:p w14:paraId="72F40B3F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przesmarowanie miejsc smarnych;</w:t>
      </w:r>
    </w:p>
    <w:p w14:paraId="17606DEB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tłumik drgań – przegląd i wymiana (jeśli konieczna);</w:t>
      </w:r>
    </w:p>
    <w:p w14:paraId="696597ED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sprawdzenie i przesmarowanie śruby napędowej i </w:t>
      </w:r>
      <w:proofErr w:type="spellStart"/>
      <w:r w:rsidRPr="000310FC">
        <w:rPr>
          <w:rFonts w:ascii="Arial" w:hAnsi="Arial" w:cs="Arial"/>
        </w:rPr>
        <w:t>wielowpustu</w:t>
      </w:r>
      <w:proofErr w:type="spellEnd"/>
      <w:r w:rsidRPr="000310FC">
        <w:rPr>
          <w:rFonts w:ascii="Arial" w:hAnsi="Arial" w:cs="Arial"/>
        </w:rPr>
        <w:t>;</w:t>
      </w:r>
    </w:p>
    <w:p w14:paraId="79824AD7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świece zapłonowe – przegląd i wymiana ; (jeśli konieczna);</w:t>
      </w:r>
    </w:p>
    <w:p w14:paraId="167E21F4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przesmarowanie układu sterowania;</w:t>
      </w:r>
    </w:p>
    <w:p w14:paraId="7FE94D40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przegląd termostatu;</w:t>
      </w:r>
    </w:p>
    <w:p w14:paraId="3445989F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sprawdzenie i naciągnięcie linki gazu;</w:t>
      </w:r>
    </w:p>
    <w:p w14:paraId="6CFCD5B7" w14:textId="77777777" w:rsidR="00CF3CFC" w:rsidRPr="000310FC" w:rsidRDefault="00CF3CFC" w:rsidP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pompa wodna, przegląd lub wymiana (jeśli konieczna);</w:t>
      </w:r>
    </w:p>
    <w:p w14:paraId="43B3EEC0" w14:textId="75576000" w:rsidR="000310FC" w:rsidRPr="00D13E1C" w:rsidRDefault="00CF3CFC">
      <w:pPr>
        <w:rPr>
          <w:rFonts w:ascii="Arial" w:hAnsi="Arial" w:cs="Arial"/>
        </w:rPr>
      </w:pPr>
      <w:r w:rsidRPr="000310FC">
        <w:rPr>
          <w:rFonts w:ascii="Arial" w:hAnsi="Arial" w:cs="Arial"/>
        </w:rPr>
        <w:t>·           regulacja gaźnika.</w:t>
      </w:r>
    </w:p>
    <w:p w14:paraId="20285DFD" w14:textId="77777777" w:rsidR="00D13E1C" w:rsidRPr="00D13E1C" w:rsidRDefault="00D13E1C" w:rsidP="002B1E7F">
      <w:pPr>
        <w:rPr>
          <w:rFonts w:ascii="Arial" w:hAnsi="Arial" w:cs="Arial"/>
          <w:b/>
          <w:bCs/>
          <w:sz w:val="16"/>
          <w:szCs w:val="16"/>
          <w:u w:val="single"/>
        </w:rPr>
      </w:pPr>
    </w:p>
    <w:p w14:paraId="7C2B40B1" w14:textId="340ADF61" w:rsidR="002B1E7F" w:rsidRPr="000310FC" w:rsidRDefault="002B1E7F" w:rsidP="002B1E7F">
      <w:pPr>
        <w:rPr>
          <w:rFonts w:ascii="Arial" w:hAnsi="Arial" w:cs="Arial"/>
          <w:b/>
          <w:bCs/>
          <w:u w:val="single"/>
        </w:rPr>
      </w:pPr>
      <w:r w:rsidRPr="002B1E7F">
        <w:rPr>
          <w:rFonts w:ascii="Arial" w:hAnsi="Arial" w:cs="Arial"/>
          <w:b/>
          <w:bCs/>
          <w:u w:val="single"/>
        </w:rPr>
        <w:t>ŁÓD</w:t>
      </w:r>
      <w:r w:rsidR="00236FC8">
        <w:rPr>
          <w:rFonts w:ascii="Arial" w:hAnsi="Arial" w:cs="Arial"/>
          <w:b/>
          <w:bCs/>
          <w:u w:val="single"/>
        </w:rPr>
        <w:t xml:space="preserve">Ź </w:t>
      </w:r>
      <w:r w:rsidRPr="002B1E7F">
        <w:rPr>
          <w:rFonts w:ascii="Arial" w:hAnsi="Arial" w:cs="Arial"/>
          <w:b/>
          <w:bCs/>
          <w:u w:val="single"/>
        </w:rPr>
        <w:t xml:space="preserve">PATROLOWO-ROZPOZNAWCZA </w:t>
      </w:r>
      <w:r w:rsidR="00236FC8">
        <w:rPr>
          <w:rFonts w:ascii="Arial" w:hAnsi="Arial" w:cs="Arial"/>
          <w:b/>
          <w:bCs/>
          <w:u w:val="single"/>
        </w:rPr>
        <w:t>SPORTIS</w:t>
      </w:r>
      <w:r w:rsidR="00236FC8" w:rsidRPr="002B1E7F">
        <w:rPr>
          <w:rFonts w:ascii="Arial" w:hAnsi="Arial" w:cs="Arial"/>
          <w:b/>
          <w:bCs/>
          <w:u w:val="single"/>
        </w:rPr>
        <w:t xml:space="preserve"> </w:t>
      </w:r>
      <w:r w:rsidRPr="002B1E7F">
        <w:rPr>
          <w:rFonts w:ascii="Arial" w:hAnsi="Arial" w:cs="Arial"/>
          <w:b/>
          <w:bCs/>
          <w:u w:val="single"/>
        </w:rPr>
        <w:t>4800 D</w:t>
      </w:r>
      <w:r w:rsidR="00236FC8">
        <w:rPr>
          <w:rFonts w:ascii="Arial" w:hAnsi="Arial" w:cs="Arial"/>
          <w:b/>
          <w:bCs/>
          <w:u w:val="single"/>
        </w:rPr>
        <w:t xml:space="preserve"> (SILNIK EVINRUDE 60KM E-TEC)</w:t>
      </w:r>
      <w:r w:rsidR="009265FC">
        <w:rPr>
          <w:rFonts w:ascii="Arial" w:hAnsi="Arial" w:cs="Arial"/>
          <w:b/>
          <w:bCs/>
          <w:u w:val="single"/>
        </w:rPr>
        <w:t xml:space="preserve"> – 1 szt.</w:t>
      </w:r>
    </w:p>
    <w:p w14:paraId="54C09BF1" w14:textId="2E582F85" w:rsidR="002B1E7F" w:rsidRPr="0006382C" w:rsidRDefault="002B1E7F">
      <w:pPr>
        <w:rPr>
          <w:rFonts w:ascii="Arial" w:hAnsi="Arial" w:cs="Arial"/>
        </w:rPr>
      </w:pPr>
      <w:r w:rsidRPr="000310FC">
        <w:rPr>
          <w:rFonts w:ascii="Arial" w:hAnsi="Arial" w:cs="Arial"/>
        </w:rPr>
        <w:t xml:space="preserve">·           </w:t>
      </w:r>
      <w:r w:rsidRPr="002B1E7F">
        <w:rPr>
          <w:rFonts w:ascii="Arial" w:hAnsi="Arial" w:cs="Arial"/>
        </w:rPr>
        <w:t xml:space="preserve">wymiana </w:t>
      </w:r>
      <w:proofErr w:type="spellStart"/>
      <w:r w:rsidRPr="002B1E7F">
        <w:rPr>
          <w:rFonts w:ascii="Arial" w:hAnsi="Arial" w:cs="Arial"/>
        </w:rPr>
        <w:t>sterociągu</w:t>
      </w:r>
      <w:proofErr w:type="spellEnd"/>
      <w:r w:rsidRPr="002B1E7F">
        <w:rPr>
          <w:rFonts w:ascii="Arial" w:hAnsi="Arial" w:cs="Arial"/>
        </w:rPr>
        <w:t>;</w:t>
      </w:r>
    </w:p>
    <w:sectPr w:rsidR="002B1E7F" w:rsidRPr="00063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0FC"/>
    <w:rsid w:val="000310FC"/>
    <w:rsid w:val="0006382C"/>
    <w:rsid w:val="00236FC8"/>
    <w:rsid w:val="002B1E7F"/>
    <w:rsid w:val="00420E99"/>
    <w:rsid w:val="005F1B33"/>
    <w:rsid w:val="0070734C"/>
    <w:rsid w:val="00856196"/>
    <w:rsid w:val="008F3318"/>
    <w:rsid w:val="009265FC"/>
    <w:rsid w:val="00A369AC"/>
    <w:rsid w:val="00AB688E"/>
    <w:rsid w:val="00CF3CFC"/>
    <w:rsid w:val="00D13E1C"/>
    <w:rsid w:val="00EA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35E48"/>
  <w15:chartTrackingRefBased/>
  <w15:docId w15:val="{C5B82739-4E3B-48E4-8105-BBB606E9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1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1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0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MDM1cE5QeUlSYVp5RDhPcHZIOWpheFVhMU5Ham1D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nwp9T665AAdsu7nK/N7eNCvDA9JwtmFpUsb54Hq0fO8=</DigestValue>
      </Reference>
      <Reference URI="#INFO">
        <DigestMethod Algorithm="http://www.w3.org/2001/04/xmlenc#sha256"/>
        <DigestValue>SGpqZ0bH/pXY7CuB9mkmODP0HeF/oujBEF5eEbC1bdQ=</DigestValue>
      </Reference>
    </SignedInfo>
    <SignatureValue>NY4DXz7TYlXySAMkCqPjpqth70fMritG1cj0UJLN3JPLEo11CuFGeIZaakvMxMo036XZtYdYNvEPNQdz1VZ4tA==</SignatureValue>
    <Object Id="INFO">
      <ArrayOfString xmlns:xsd="http://www.w3.org/2001/XMLSchema" xmlns:xsi="http://www.w3.org/2001/XMLSchema-instance" xmlns="">
        <string>E035pNPyIRaZyD8OpvH9jaxUa1NGjmCn</string>
      </ArrayOfString>
    </Object>
  </Signature>
</WrappedLabelInfo>
</file>

<file path=customXml/itemProps1.xml><?xml version="1.0" encoding="utf-8"?>
<ds:datastoreItem xmlns:ds="http://schemas.openxmlformats.org/officeDocument/2006/customXml" ds:itemID="{F6F85B22-1BD3-40A9-BC0B-1F970C8448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60C7244-B8A9-4E45-9C52-EC91F31B4E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3</Pages>
  <Words>589</Words>
  <Characters>3713</Characters>
  <Application>Microsoft Office Word</Application>
  <DocSecurity>0</DocSecurity>
  <Lines>100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Dybcio Maciej</dc:creator>
  <cp:keywords/>
  <dc:description/>
  <cp:lastModifiedBy>Dybcio Maciej</cp:lastModifiedBy>
  <cp:revision>4</cp:revision>
  <dcterms:created xsi:type="dcterms:W3CDTF">2026-03-05T13:08:00Z</dcterms:created>
  <dcterms:modified xsi:type="dcterms:W3CDTF">2026-03-06T07:43:00Z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db43c275-202a-489c-adbe-c2e913e5397c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tIKgKD5fRZXR0bYkiG7g+hEJsRCyW5/m</vt:lpwstr>
  </property>
</Properties>
</file>